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8D" w:rsidRPr="00087E09" w:rsidRDefault="00D158A0" w:rsidP="00087E09">
      <w:pPr>
        <w:spacing w:after="0"/>
        <w:jc w:val="both"/>
        <w:rPr>
          <w:b/>
          <w:sz w:val="28"/>
          <w:szCs w:val="28"/>
          <w:u w:val="single"/>
        </w:rPr>
      </w:pPr>
      <w:r>
        <w:rPr>
          <w:b/>
          <w:noProof/>
          <w:sz w:val="28"/>
          <w:szCs w:val="28"/>
          <w:u w:val="single"/>
        </w:rPr>
        <w:pict>
          <v:shapetype id="_x0000_t202" coordsize="21600,21600" o:spt="202" path="m,l,21600r21600,l21600,xe">
            <v:stroke joinstyle="miter"/>
            <v:path gradientshapeok="t" o:connecttype="rect"/>
          </v:shapetype>
          <v:shape id="_x0000_s1028" type="#_x0000_t202" style="position:absolute;left:0;text-align:left;margin-left:29.2pt;margin-top:8.3pt;width:300.9pt;height:318.4pt;z-index:-251657216" wrapcoords="-51 -32 -51 21568 21651 21568 21651 -32 -51 -32" strokecolor="white [3212]">
            <v:textbox>
              <w:txbxContent>
                <w:p w:rsidR="00F1058D" w:rsidRDefault="00475E03" w:rsidP="00F1058D">
                  <w:pPr>
                    <w:shd w:val="clear" w:color="auto" w:fill="000000" w:themeFill="text1"/>
                    <w:spacing w:after="0" w:line="240" w:lineRule="auto"/>
                    <w:jc w:val="center"/>
                    <w:rPr>
                      <w:b/>
                      <w:bCs/>
                      <w:sz w:val="24"/>
                      <w:szCs w:val="24"/>
                    </w:rPr>
                  </w:pPr>
                  <w:r>
                    <w:rPr>
                      <w:b/>
                      <w:bCs/>
                      <w:sz w:val="24"/>
                      <w:szCs w:val="24"/>
                    </w:rPr>
                    <w:t xml:space="preserve">Situation Vacant </w:t>
                  </w:r>
                </w:p>
                <w:p w:rsidR="00475E03" w:rsidRPr="007039EE" w:rsidRDefault="00475E03" w:rsidP="008B3F9E">
                  <w:pPr>
                    <w:spacing w:after="0"/>
                    <w:jc w:val="both"/>
                    <w:rPr>
                      <w:sz w:val="14"/>
                      <w:szCs w:val="14"/>
                    </w:rPr>
                  </w:pPr>
                  <w:r w:rsidRPr="007039EE">
                    <w:rPr>
                      <w:sz w:val="14"/>
                      <w:szCs w:val="14"/>
                    </w:rPr>
                    <w:t xml:space="preserve">Punjab Institute of Agricultural Marketing (PIAM) is looking forward to hire the services of two well qualified, energetic and diligent candidates to work as Research Associates (RAs) in a PARB funded project to undertake Food Certification Study. The TORs of the study can be down loaded from </w:t>
                  </w:r>
                  <w:hyperlink r:id="rId7" w:history="1">
                    <w:r w:rsidRPr="007039EE">
                      <w:rPr>
                        <w:rStyle w:val="Hyperlink"/>
                        <w:b/>
                        <w:sz w:val="14"/>
                        <w:szCs w:val="14"/>
                      </w:rPr>
                      <w:t>http://www.amis.pk</w:t>
                    </w:r>
                  </w:hyperlink>
                  <w:r w:rsidRPr="007039EE">
                    <w:rPr>
                      <w:b/>
                      <w:sz w:val="14"/>
                      <w:szCs w:val="14"/>
                    </w:rPr>
                    <w:t xml:space="preserve"> </w:t>
                  </w:r>
                  <w:r w:rsidRPr="007039EE">
                    <w:rPr>
                      <w:sz w:val="14"/>
                      <w:szCs w:val="14"/>
                    </w:rPr>
                    <w:t>or can be had from the office of the Director, Punjab Institute of Agricultural Marketing (PIAM), 21-Davis Road, Lahore. The details of the RAs are as below:-</w:t>
                  </w:r>
                </w:p>
                <w:tbl>
                  <w:tblPr>
                    <w:tblStyle w:val="TableGrid"/>
                    <w:tblW w:w="5580" w:type="dxa"/>
                    <w:tblInd w:w="108" w:type="dxa"/>
                    <w:tblLayout w:type="fixed"/>
                    <w:tblLook w:val="04A0"/>
                  </w:tblPr>
                  <w:tblGrid>
                    <w:gridCol w:w="447"/>
                    <w:gridCol w:w="1083"/>
                    <w:gridCol w:w="2970"/>
                    <w:gridCol w:w="1080"/>
                  </w:tblGrid>
                  <w:tr w:rsidR="00475E03" w:rsidRPr="007039EE" w:rsidTr="008B3F9E">
                    <w:trPr>
                      <w:trHeight w:val="220"/>
                    </w:trPr>
                    <w:tc>
                      <w:tcPr>
                        <w:tcW w:w="447" w:type="dxa"/>
                      </w:tcPr>
                      <w:p w:rsidR="00475E03" w:rsidRPr="007039EE" w:rsidRDefault="00475E03" w:rsidP="008B3F9E">
                        <w:pPr>
                          <w:jc w:val="center"/>
                          <w:rPr>
                            <w:b/>
                            <w:sz w:val="14"/>
                            <w:szCs w:val="14"/>
                          </w:rPr>
                        </w:pPr>
                        <w:r w:rsidRPr="007039EE">
                          <w:rPr>
                            <w:b/>
                            <w:sz w:val="14"/>
                            <w:szCs w:val="14"/>
                          </w:rPr>
                          <w:t>Sr. No</w:t>
                        </w:r>
                      </w:p>
                    </w:tc>
                    <w:tc>
                      <w:tcPr>
                        <w:tcW w:w="1083" w:type="dxa"/>
                      </w:tcPr>
                      <w:p w:rsidR="00475E03" w:rsidRPr="007039EE" w:rsidRDefault="00475E03" w:rsidP="008B3F9E">
                        <w:pPr>
                          <w:jc w:val="center"/>
                          <w:rPr>
                            <w:b/>
                            <w:sz w:val="14"/>
                            <w:szCs w:val="14"/>
                          </w:rPr>
                        </w:pPr>
                        <w:r w:rsidRPr="007039EE">
                          <w:rPr>
                            <w:b/>
                            <w:sz w:val="14"/>
                            <w:szCs w:val="14"/>
                          </w:rPr>
                          <w:t>Name of Post</w:t>
                        </w:r>
                      </w:p>
                    </w:tc>
                    <w:tc>
                      <w:tcPr>
                        <w:tcW w:w="2970" w:type="dxa"/>
                      </w:tcPr>
                      <w:p w:rsidR="00475E03" w:rsidRPr="007039EE" w:rsidRDefault="00475E03" w:rsidP="008B3F9E">
                        <w:pPr>
                          <w:jc w:val="center"/>
                          <w:rPr>
                            <w:b/>
                            <w:sz w:val="14"/>
                            <w:szCs w:val="14"/>
                          </w:rPr>
                        </w:pPr>
                        <w:r w:rsidRPr="007039EE">
                          <w:rPr>
                            <w:b/>
                            <w:sz w:val="14"/>
                            <w:szCs w:val="14"/>
                          </w:rPr>
                          <w:t>Required Qualification and experience</w:t>
                        </w:r>
                      </w:p>
                    </w:tc>
                    <w:tc>
                      <w:tcPr>
                        <w:tcW w:w="1080" w:type="dxa"/>
                      </w:tcPr>
                      <w:p w:rsidR="00475E03" w:rsidRPr="007039EE" w:rsidRDefault="00475E03" w:rsidP="008B3F9E">
                        <w:pPr>
                          <w:jc w:val="center"/>
                          <w:rPr>
                            <w:b/>
                            <w:sz w:val="14"/>
                            <w:szCs w:val="14"/>
                          </w:rPr>
                        </w:pPr>
                        <w:r w:rsidRPr="007039EE">
                          <w:rPr>
                            <w:b/>
                            <w:sz w:val="14"/>
                            <w:szCs w:val="14"/>
                          </w:rPr>
                          <w:t>Pay Package</w:t>
                        </w:r>
                      </w:p>
                    </w:tc>
                  </w:tr>
                  <w:tr w:rsidR="00475E03" w:rsidRPr="007039EE" w:rsidTr="008B3F9E">
                    <w:trPr>
                      <w:trHeight w:val="300"/>
                    </w:trPr>
                    <w:tc>
                      <w:tcPr>
                        <w:tcW w:w="447" w:type="dxa"/>
                      </w:tcPr>
                      <w:p w:rsidR="00475E03" w:rsidRPr="007039EE" w:rsidRDefault="00475E03" w:rsidP="008B3F9E">
                        <w:pPr>
                          <w:rPr>
                            <w:sz w:val="14"/>
                            <w:szCs w:val="14"/>
                          </w:rPr>
                        </w:pPr>
                        <w:r w:rsidRPr="007039EE">
                          <w:rPr>
                            <w:sz w:val="14"/>
                            <w:szCs w:val="14"/>
                          </w:rPr>
                          <w:t>1</w:t>
                        </w:r>
                      </w:p>
                    </w:tc>
                    <w:tc>
                      <w:tcPr>
                        <w:tcW w:w="1083" w:type="dxa"/>
                      </w:tcPr>
                      <w:p w:rsidR="00475E03" w:rsidRPr="007039EE" w:rsidRDefault="00475E03" w:rsidP="0057335B">
                        <w:pPr>
                          <w:spacing w:after="120"/>
                          <w:rPr>
                            <w:sz w:val="14"/>
                            <w:szCs w:val="14"/>
                          </w:rPr>
                        </w:pPr>
                        <w:r w:rsidRPr="007039EE">
                          <w:rPr>
                            <w:sz w:val="14"/>
                            <w:szCs w:val="14"/>
                          </w:rPr>
                          <w:t xml:space="preserve"> Research Associate</w:t>
                        </w:r>
                      </w:p>
                    </w:tc>
                    <w:tc>
                      <w:tcPr>
                        <w:tcW w:w="2970" w:type="dxa"/>
                      </w:tcPr>
                      <w:p w:rsidR="00475E03" w:rsidRPr="007039EE" w:rsidRDefault="00475E03" w:rsidP="0057335B">
                        <w:pPr>
                          <w:spacing w:after="120"/>
                          <w:rPr>
                            <w:sz w:val="14"/>
                            <w:szCs w:val="14"/>
                          </w:rPr>
                        </w:pPr>
                        <w:r w:rsidRPr="007039EE">
                          <w:rPr>
                            <w:sz w:val="14"/>
                            <w:szCs w:val="14"/>
                          </w:rPr>
                          <w:t>MSC in any discipline of Agriculture with 5 years of relevant experience</w:t>
                        </w:r>
                      </w:p>
                    </w:tc>
                    <w:tc>
                      <w:tcPr>
                        <w:tcW w:w="1080" w:type="dxa"/>
                      </w:tcPr>
                      <w:p w:rsidR="00475E03" w:rsidRPr="007039EE" w:rsidRDefault="00475E03" w:rsidP="0057335B">
                        <w:pPr>
                          <w:spacing w:after="120"/>
                          <w:rPr>
                            <w:sz w:val="14"/>
                            <w:szCs w:val="14"/>
                          </w:rPr>
                        </w:pPr>
                        <w:r w:rsidRPr="007039EE">
                          <w:rPr>
                            <w:sz w:val="14"/>
                            <w:szCs w:val="14"/>
                          </w:rPr>
                          <w:t>Rs. 60,000/- per month</w:t>
                        </w:r>
                      </w:p>
                    </w:tc>
                  </w:tr>
                  <w:tr w:rsidR="00475E03" w:rsidRPr="007039EE" w:rsidTr="008B3F9E">
                    <w:trPr>
                      <w:trHeight w:val="296"/>
                    </w:trPr>
                    <w:tc>
                      <w:tcPr>
                        <w:tcW w:w="447" w:type="dxa"/>
                      </w:tcPr>
                      <w:p w:rsidR="00475E03" w:rsidRPr="007039EE" w:rsidRDefault="00475E03" w:rsidP="0057335B">
                        <w:pPr>
                          <w:rPr>
                            <w:sz w:val="14"/>
                            <w:szCs w:val="14"/>
                          </w:rPr>
                        </w:pPr>
                        <w:r w:rsidRPr="007039EE">
                          <w:rPr>
                            <w:sz w:val="14"/>
                            <w:szCs w:val="14"/>
                          </w:rPr>
                          <w:t>2</w:t>
                        </w:r>
                      </w:p>
                    </w:tc>
                    <w:tc>
                      <w:tcPr>
                        <w:tcW w:w="1083" w:type="dxa"/>
                      </w:tcPr>
                      <w:p w:rsidR="00475E03" w:rsidRPr="007039EE" w:rsidRDefault="00475E03" w:rsidP="0057335B">
                        <w:pPr>
                          <w:spacing w:after="120"/>
                          <w:rPr>
                            <w:sz w:val="14"/>
                            <w:szCs w:val="14"/>
                          </w:rPr>
                        </w:pPr>
                        <w:r w:rsidRPr="007039EE">
                          <w:rPr>
                            <w:sz w:val="14"/>
                            <w:szCs w:val="14"/>
                          </w:rPr>
                          <w:t>Research Associate</w:t>
                        </w:r>
                      </w:p>
                    </w:tc>
                    <w:tc>
                      <w:tcPr>
                        <w:tcW w:w="2970" w:type="dxa"/>
                      </w:tcPr>
                      <w:p w:rsidR="00475E03" w:rsidRPr="007039EE" w:rsidRDefault="00475E03" w:rsidP="0057335B">
                        <w:pPr>
                          <w:spacing w:after="120"/>
                          <w:rPr>
                            <w:sz w:val="14"/>
                            <w:szCs w:val="14"/>
                          </w:rPr>
                        </w:pPr>
                        <w:r w:rsidRPr="007039EE">
                          <w:rPr>
                            <w:sz w:val="14"/>
                            <w:szCs w:val="14"/>
                          </w:rPr>
                          <w:t>MSC in any discipline of Agriculture. Candidates having relevant experience will be preferred.</w:t>
                        </w:r>
                      </w:p>
                    </w:tc>
                    <w:tc>
                      <w:tcPr>
                        <w:tcW w:w="1080" w:type="dxa"/>
                      </w:tcPr>
                      <w:p w:rsidR="00475E03" w:rsidRPr="007039EE" w:rsidRDefault="00475E03" w:rsidP="0057335B">
                        <w:pPr>
                          <w:spacing w:after="120"/>
                          <w:rPr>
                            <w:sz w:val="14"/>
                            <w:szCs w:val="14"/>
                          </w:rPr>
                        </w:pPr>
                        <w:r w:rsidRPr="007039EE">
                          <w:rPr>
                            <w:sz w:val="14"/>
                            <w:szCs w:val="14"/>
                          </w:rPr>
                          <w:t>Rs. 40,000/- per month</w:t>
                        </w:r>
                      </w:p>
                    </w:tc>
                  </w:tr>
                </w:tbl>
                <w:p w:rsidR="008B3F9E" w:rsidRPr="008B3F9E" w:rsidRDefault="008B3F9E" w:rsidP="008B3F9E">
                  <w:pPr>
                    <w:spacing w:after="0"/>
                    <w:rPr>
                      <w:b/>
                      <w:sz w:val="6"/>
                      <w:szCs w:val="6"/>
                      <w:u w:val="single"/>
                    </w:rPr>
                  </w:pPr>
                </w:p>
                <w:p w:rsidR="00475E03" w:rsidRPr="007039EE" w:rsidRDefault="00475E03" w:rsidP="008B3F9E">
                  <w:pPr>
                    <w:spacing w:after="0"/>
                    <w:rPr>
                      <w:b/>
                      <w:sz w:val="14"/>
                      <w:szCs w:val="14"/>
                      <w:u w:val="single"/>
                    </w:rPr>
                  </w:pPr>
                  <w:r w:rsidRPr="007039EE">
                    <w:rPr>
                      <w:b/>
                      <w:sz w:val="14"/>
                      <w:szCs w:val="14"/>
                      <w:u w:val="single"/>
                    </w:rPr>
                    <w:t>TERMS &amp; CONDITIONS</w:t>
                  </w:r>
                </w:p>
                <w:p w:rsidR="00475E03" w:rsidRPr="007039EE" w:rsidRDefault="00475E03" w:rsidP="00475E03">
                  <w:pPr>
                    <w:pStyle w:val="ListParagraph"/>
                    <w:numPr>
                      <w:ilvl w:val="0"/>
                      <w:numId w:val="3"/>
                    </w:numPr>
                    <w:spacing w:line="240" w:lineRule="auto"/>
                    <w:ind w:left="360"/>
                    <w:rPr>
                      <w:sz w:val="14"/>
                      <w:szCs w:val="14"/>
                    </w:rPr>
                  </w:pPr>
                  <w:r w:rsidRPr="007039EE">
                    <w:rPr>
                      <w:sz w:val="14"/>
                      <w:szCs w:val="14"/>
                    </w:rPr>
                    <w:t>The recruitment shall be made purely on contract basis only for 5 months.</w:t>
                  </w:r>
                </w:p>
                <w:p w:rsidR="00475E03" w:rsidRPr="007039EE" w:rsidRDefault="00475E03" w:rsidP="00475E03">
                  <w:pPr>
                    <w:pStyle w:val="ListParagraph"/>
                    <w:numPr>
                      <w:ilvl w:val="0"/>
                      <w:numId w:val="3"/>
                    </w:numPr>
                    <w:spacing w:line="240" w:lineRule="auto"/>
                    <w:ind w:left="360"/>
                    <w:rPr>
                      <w:sz w:val="14"/>
                      <w:szCs w:val="14"/>
                    </w:rPr>
                  </w:pPr>
                  <w:r w:rsidRPr="007039EE">
                    <w:rPr>
                      <w:sz w:val="14"/>
                      <w:szCs w:val="14"/>
                    </w:rPr>
                    <w:t>All the candidates must be domiciled in Punjab.</w:t>
                  </w:r>
                </w:p>
                <w:p w:rsidR="00475E03" w:rsidRPr="007039EE" w:rsidRDefault="00475E03" w:rsidP="00475E03">
                  <w:pPr>
                    <w:pStyle w:val="ListParagraph"/>
                    <w:numPr>
                      <w:ilvl w:val="0"/>
                      <w:numId w:val="3"/>
                    </w:numPr>
                    <w:spacing w:line="240" w:lineRule="auto"/>
                    <w:ind w:left="360"/>
                    <w:rPr>
                      <w:sz w:val="14"/>
                      <w:szCs w:val="14"/>
                    </w:rPr>
                  </w:pPr>
                  <w:r w:rsidRPr="007039EE">
                    <w:rPr>
                      <w:sz w:val="14"/>
                      <w:szCs w:val="14"/>
                    </w:rPr>
                    <w:t>Attested copies of testimonials and computerized National identity Card must be attached with the application.</w:t>
                  </w:r>
                </w:p>
                <w:p w:rsidR="00475E03" w:rsidRPr="007039EE" w:rsidRDefault="00475E03" w:rsidP="00475E03">
                  <w:pPr>
                    <w:pStyle w:val="ListParagraph"/>
                    <w:numPr>
                      <w:ilvl w:val="0"/>
                      <w:numId w:val="3"/>
                    </w:numPr>
                    <w:spacing w:line="240" w:lineRule="auto"/>
                    <w:ind w:left="360"/>
                    <w:rPr>
                      <w:sz w:val="14"/>
                      <w:szCs w:val="14"/>
                    </w:rPr>
                  </w:pPr>
                  <w:r w:rsidRPr="007039EE">
                    <w:rPr>
                      <w:sz w:val="14"/>
                      <w:szCs w:val="14"/>
                    </w:rPr>
                    <w:t>Only shortlisted candidates shall be called for test/interview.</w:t>
                  </w:r>
                </w:p>
                <w:p w:rsidR="00475E03" w:rsidRPr="007039EE" w:rsidRDefault="00475E03" w:rsidP="00475E03">
                  <w:pPr>
                    <w:pStyle w:val="ListParagraph"/>
                    <w:numPr>
                      <w:ilvl w:val="0"/>
                      <w:numId w:val="3"/>
                    </w:numPr>
                    <w:spacing w:line="240" w:lineRule="auto"/>
                    <w:ind w:left="360"/>
                    <w:rPr>
                      <w:sz w:val="14"/>
                      <w:szCs w:val="14"/>
                    </w:rPr>
                  </w:pPr>
                  <w:r w:rsidRPr="007039EE">
                    <w:rPr>
                      <w:sz w:val="14"/>
                      <w:szCs w:val="14"/>
                    </w:rPr>
                    <w:t>Employees of Government/semi Government departments shall apply through proper channel.</w:t>
                  </w:r>
                </w:p>
                <w:p w:rsidR="00475E03" w:rsidRPr="007039EE" w:rsidRDefault="00475E03" w:rsidP="00475E03">
                  <w:pPr>
                    <w:pStyle w:val="ListParagraph"/>
                    <w:numPr>
                      <w:ilvl w:val="0"/>
                      <w:numId w:val="3"/>
                    </w:numPr>
                    <w:spacing w:line="240" w:lineRule="auto"/>
                    <w:ind w:left="360"/>
                    <w:rPr>
                      <w:sz w:val="14"/>
                      <w:szCs w:val="14"/>
                    </w:rPr>
                  </w:pPr>
                  <w:r w:rsidRPr="007039EE">
                    <w:rPr>
                      <w:sz w:val="14"/>
                      <w:szCs w:val="14"/>
                    </w:rPr>
                    <w:t>No TA/DA shall be admissible for appearing for the test/interview.</w:t>
                  </w:r>
                </w:p>
                <w:p w:rsidR="00475E03" w:rsidRPr="007039EE" w:rsidRDefault="00475E03" w:rsidP="00475E03">
                  <w:pPr>
                    <w:pStyle w:val="ListParagraph"/>
                    <w:numPr>
                      <w:ilvl w:val="0"/>
                      <w:numId w:val="3"/>
                    </w:numPr>
                    <w:spacing w:line="240" w:lineRule="auto"/>
                    <w:ind w:left="360"/>
                    <w:rPr>
                      <w:b/>
                      <w:sz w:val="14"/>
                      <w:szCs w:val="14"/>
                    </w:rPr>
                  </w:pPr>
                  <w:r w:rsidRPr="007039EE">
                    <w:rPr>
                      <w:sz w:val="14"/>
                      <w:szCs w:val="14"/>
                    </w:rPr>
                    <w:t xml:space="preserve">Last date for submission of applications is </w:t>
                  </w:r>
                  <w:r w:rsidRPr="007039EE">
                    <w:rPr>
                      <w:b/>
                      <w:sz w:val="14"/>
                      <w:szCs w:val="14"/>
                    </w:rPr>
                    <w:t>September 6, 2010.</w:t>
                  </w:r>
                  <w:r w:rsidRPr="007039EE">
                    <w:rPr>
                      <w:sz w:val="14"/>
                      <w:szCs w:val="14"/>
                    </w:rPr>
                    <w:t xml:space="preserve"> The applications should be submitted to “</w:t>
                  </w:r>
                  <w:r w:rsidRPr="007039EE">
                    <w:rPr>
                      <w:b/>
                      <w:sz w:val="14"/>
                      <w:szCs w:val="14"/>
                    </w:rPr>
                    <w:t>The Director, Punjab Institute of Agricultural Marketing (PIAM) , 21-Davis Road, Lahore”</w:t>
                  </w:r>
                  <w:r w:rsidR="0037209C">
                    <w:rPr>
                      <w:b/>
                      <w:sz w:val="14"/>
                      <w:szCs w:val="14"/>
                    </w:rPr>
                    <w:t xml:space="preserve"> Ph: 99204630</w:t>
                  </w:r>
                </w:p>
                <w:p w:rsidR="00F1058D" w:rsidRDefault="00F1058D" w:rsidP="00F1058D">
                  <w:pPr>
                    <w:shd w:val="clear" w:color="auto" w:fill="FFFFFF" w:themeFill="background1"/>
                    <w:spacing w:after="0" w:line="240" w:lineRule="auto"/>
                    <w:ind w:left="360"/>
                    <w:jc w:val="center"/>
                    <w:rPr>
                      <w:b/>
                      <w:bCs/>
                    </w:rPr>
                  </w:pPr>
                </w:p>
                <w:p w:rsidR="00F1058D" w:rsidRPr="00475E03" w:rsidRDefault="006C43FA" w:rsidP="0037209C">
                  <w:pPr>
                    <w:shd w:val="clear" w:color="auto" w:fill="FFFFFF" w:themeFill="background1"/>
                    <w:spacing w:after="0" w:line="240" w:lineRule="auto"/>
                    <w:ind w:left="3600"/>
                    <w:rPr>
                      <w:b/>
                      <w:bCs/>
                      <w:sz w:val="16"/>
                      <w:szCs w:val="16"/>
                    </w:rPr>
                  </w:pPr>
                  <w:r w:rsidRPr="00475E03">
                    <w:rPr>
                      <w:b/>
                      <w:bCs/>
                      <w:sz w:val="16"/>
                      <w:szCs w:val="16"/>
                    </w:rPr>
                    <w:t>Dir</w:t>
                  </w:r>
                  <w:r w:rsidR="0037209C">
                    <w:rPr>
                      <w:b/>
                      <w:bCs/>
                      <w:sz w:val="16"/>
                      <w:szCs w:val="16"/>
                    </w:rPr>
                    <w:t>ector, PIAM</w:t>
                  </w:r>
                </w:p>
                <w:p w:rsidR="00F1058D" w:rsidRDefault="00F1058D" w:rsidP="00F1058D">
                  <w:pPr>
                    <w:spacing w:after="0" w:line="240" w:lineRule="auto"/>
                    <w:ind w:left="1800"/>
                    <w:rPr>
                      <w:sz w:val="18"/>
                      <w:szCs w:val="18"/>
                    </w:rPr>
                  </w:pPr>
                </w:p>
              </w:txbxContent>
            </v:textbox>
            <w10:wrap type="through"/>
          </v:shape>
        </w:pict>
      </w:r>
    </w:p>
    <w:p w:rsidR="00EA0AC6" w:rsidRPr="00087E09" w:rsidRDefault="00EA0AC6">
      <w:pPr>
        <w:rPr>
          <w:sz w:val="12"/>
          <w:szCs w:val="12"/>
        </w:rPr>
      </w:pPr>
    </w:p>
    <w:p w:rsidR="00A23F0B" w:rsidRDefault="00A23F0B"/>
    <w:p w:rsidR="00A5346E" w:rsidRDefault="00A5346E"/>
    <w:p w:rsidR="00F1058D" w:rsidRDefault="00F1058D"/>
    <w:p w:rsidR="00F1058D" w:rsidRDefault="00F1058D"/>
    <w:p w:rsidR="00F1058D" w:rsidRDefault="00F1058D"/>
    <w:p w:rsidR="00F1058D" w:rsidRDefault="00F1058D"/>
    <w:p w:rsidR="00F1058D" w:rsidRDefault="00F1058D"/>
    <w:p w:rsidR="00F1058D" w:rsidRDefault="00F1058D"/>
    <w:p w:rsidR="00F1058D" w:rsidRDefault="00F1058D"/>
    <w:p w:rsidR="00F1058D" w:rsidRDefault="00F1058D"/>
    <w:p w:rsidR="00F1058D" w:rsidRDefault="00F1058D"/>
    <w:p w:rsidR="00F1058D" w:rsidRDefault="00F1058D"/>
    <w:p w:rsidR="00CD3DB0" w:rsidRPr="00CD4BDA" w:rsidRDefault="00CD3DB0" w:rsidP="00CD3DB0">
      <w:pPr>
        <w:spacing w:after="120" w:line="240" w:lineRule="auto"/>
        <w:ind w:left="-90"/>
        <w:jc w:val="center"/>
        <w:rPr>
          <w:b/>
          <w:bCs/>
          <w:sz w:val="42"/>
          <w:szCs w:val="42"/>
        </w:rPr>
      </w:pPr>
      <w:r w:rsidRPr="00CD4BDA">
        <w:rPr>
          <w:b/>
          <w:bCs/>
          <w:sz w:val="42"/>
          <w:szCs w:val="42"/>
        </w:rPr>
        <w:t>TORs FOR RESEARCH ASSOCIATES</w:t>
      </w:r>
    </w:p>
    <w:p w:rsidR="00CD3DB0" w:rsidRDefault="00CD3DB0" w:rsidP="00CD3DB0">
      <w:pPr>
        <w:spacing w:after="120" w:line="240" w:lineRule="auto"/>
        <w:ind w:left="-90"/>
      </w:pPr>
      <w:r>
        <w:t>Survey of Food Certification Business in the Punjab with special reference to;</w:t>
      </w:r>
    </w:p>
    <w:p w:rsidR="00CD3DB0" w:rsidRDefault="00CD3DB0" w:rsidP="00CD3DB0">
      <w:pPr>
        <w:numPr>
          <w:ilvl w:val="0"/>
          <w:numId w:val="4"/>
        </w:numPr>
        <w:spacing w:after="120" w:line="240" w:lineRule="auto"/>
        <w:ind w:left="540" w:hanging="630"/>
      </w:pPr>
      <w:r>
        <w:t>Companies engaged in food certification/inspection and types of standards related to food qualities they are certifying for various commodities along with their foreign and local connection.</w:t>
      </w:r>
    </w:p>
    <w:p w:rsidR="00CD3DB0" w:rsidRDefault="00CD3DB0" w:rsidP="00CD3DB0">
      <w:pPr>
        <w:numPr>
          <w:ilvl w:val="0"/>
          <w:numId w:val="4"/>
        </w:numPr>
        <w:spacing w:after="120" w:line="240" w:lineRule="auto"/>
        <w:ind w:left="540" w:hanging="630"/>
      </w:pPr>
      <w:r>
        <w:t>Survey of Human resources currently engaged in certification business along with their capacity to conduct this business and estimation of optimal human resource requirement to conduct this activity appropriately.</w:t>
      </w:r>
    </w:p>
    <w:p w:rsidR="00CD3DB0" w:rsidRDefault="00CD3DB0" w:rsidP="00CD3DB0">
      <w:pPr>
        <w:numPr>
          <w:ilvl w:val="0"/>
          <w:numId w:val="4"/>
        </w:numPr>
        <w:spacing w:after="120" w:line="240" w:lineRule="auto"/>
        <w:ind w:left="540" w:hanging="630"/>
      </w:pPr>
      <w:r>
        <w:t xml:space="preserve">Identification of the problems faced by these companies to expand their business in the country and also to suggest how more internationally reputed companies can be </w:t>
      </w:r>
    </w:p>
    <w:p w:rsidR="00CD3DB0" w:rsidRDefault="00CD3DB0" w:rsidP="00CD3DB0">
      <w:pPr>
        <w:numPr>
          <w:ilvl w:val="0"/>
          <w:numId w:val="4"/>
        </w:numPr>
        <w:spacing w:after="120" w:line="240" w:lineRule="auto"/>
        <w:ind w:left="540" w:hanging="630"/>
      </w:pPr>
      <w:proofErr w:type="gramStart"/>
      <w:r>
        <w:t>enticed</w:t>
      </w:r>
      <w:proofErr w:type="gramEnd"/>
      <w:r>
        <w:t xml:space="preserve"> to start their businesses for the purpose of expanding this business and create competition in the country?</w:t>
      </w:r>
    </w:p>
    <w:p w:rsidR="00CD3DB0" w:rsidRDefault="00CD3DB0" w:rsidP="00CD3DB0">
      <w:pPr>
        <w:numPr>
          <w:ilvl w:val="0"/>
          <w:numId w:val="4"/>
        </w:numPr>
        <w:spacing w:after="120" w:line="240" w:lineRule="auto"/>
        <w:ind w:left="540" w:hanging="630"/>
      </w:pPr>
      <w:r>
        <w:t>Survey of selected food crops such as fruits and vegetables, processors and storage firms and traders who are currently implementing certain food standards and certifying their businesses for certain food quality standards or potentially can be easily certified for certain standards</w:t>
      </w:r>
    </w:p>
    <w:p w:rsidR="00CD3DB0" w:rsidRDefault="00CD3DB0" w:rsidP="00CD3DB0">
      <w:pPr>
        <w:numPr>
          <w:ilvl w:val="0"/>
          <w:numId w:val="4"/>
        </w:numPr>
        <w:spacing w:after="120" w:line="240" w:lineRule="auto"/>
        <w:ind w:left="540" w:hanging="630"/>
      </w:pPr>
      <w:r>
        <w:t>Estimation of potential demand and benefits to the businesses, farming communities and government of compliance to food standards.</w:t>
      </w:r>
    </w:p>
    <w:p w:rsidR="00CD3DB0" w:rsidRDefault="00CD3DB0" w:rsidP="00CD3DB0">
      <w:pPr>
        <w:numPr>
          <w:ilvl w:val="0"/>
          <w:numId w:val="4"/>
        </w:numPr>
        <w:spacing w:after="120" w:line="240" w:lineRule="auto"/>
        <w:ind w:left="540" w:hanging="630"/>
      </w:pPr>
      <w:r>
        <w:t>Cost involved in adopting and certifying certain food standards.</w:t>
      </w:r>
    </w:p>
    <w:p w:rsidR="00CD3DB0" w:rsidRDefault="00CD3DB0" w:rsidP="00CD3DB0">
      <w:pPr>
        <w:numPr>
          <w:ilvl w:val="0"/>
          <w:numId w:val="4"/>
        </w:numPr>
        <w:spacing w:after="120" w:line="240" w:lineRule="auto"/>
        <w:ind w:left="540" w:hanging="630"/>
      </w:pPr>
      <w:r>
        <w:lastRenderedPageBreak/>
        <w:t>Problems/constraints in such compliance (implementing and certifying certain standard and accreditation of the certifiers)</w:t>
      </w:r>
    </w:p>
    <w:p w:rsidR="00CD3DB0" w:rsidRDefault="00CD3DB0" w:rsidP="00CD3DB0">
      <w:pPr>
        <w:numPr>
          <w:ilvl w:val="0"/>
          <w:numId w:val="4"/>
        </w:numPr>
        <w:spacing w:after="120" w:line="240" w:lineRule="auto"/>
        <w:ind w:left="540" w:hanging="630"/>
      </w:pPr>
      <w:r>
        <w:t>The expectation from the Government in facilitating the compliance.</w:t>
      </w:r>
    </w:p>
    <w:p w:rsidR="00CD3DB0" w:rsidRDefault="00CD3DB0" w:rsidP="00CD3DB0">
      <w:pPr>
        <w:numPr>
          <w:ilvl w:val="0"/>
          <w:numId w:val="4"/>
        </w:numPr>
        <w:spacing w:after="120" w:line="240" w:lineRule="auto"/>
        <w:ind w:left="540" w:hanging="630"/>
      </w:pPr>
      <w:r>
        <w:t>What rules/regulations need to be enacted or amended to boost food certification compliance and promotion?</w:t>
      </w:r>
    </w:p>
    <w:p w:rsidR="00CD3DB0" w:rsidRDefault="00CD3DB0" w:rsidP="00CD3DB0">
      <w:pPr>
        <w:spacing w:after="120"/>
        <w:ind w:left="540"/>
      </w:pPr>
    </w:p>
    <w:p w:rsidR="00CD3DB0" w:rsidRDefault="00CD3DB0" w:rsidP="00CD3DB0">
      <w:pPr>
        <w:spacing w:after="120"/>
        <w:ind w:left="540"/>
        <w:rPr>
          <w:sz w:val="4"/>
        </w:rPr>
      </w:pPr>
    </w:p>
    <w:p w:rsidR="00CD3DB0" w:rsidRDefault="00CD3DB0" w:rsidP="00CD3DB0">
      <w:pPr>
        <w:numPr>
          <w:ilvl w:val="0"/>
          <w:numId w:val="4"/>
        </w:numPr>
        <w:spacing w:after="120" w:line="240" w:lineRule="auto"/>
        <w:ind w:left="540" w:hanging="630"/>
        <w:rPr>
          <w:sz w:val="24"/>
        </w:rPr>
      </w:pPr>
      <w:r>
        <w:t>What types of regulatory or monitoring framework is needed to expand the implementation of food compliance, and certified food trade in the country?</w:t>
      </w:r>
    </w:p>
    <w:p w:rsidR="00CD3DB0" w:rsidRDefault="00CD3DB0" w:rsidP="00CD3DB0">
      <w:pPr>
        <w:numPr>
          <w:ilvl w:val="0"/>
          <w:numId w:val="4"/>
        </w:numPr>
        <w:spacing w:after="120" w:line="240" w:lineRule="auto"/>
        <w:ind w:left="540" w:hanging="630"/>
      </w:pPr>
      <w:r>
        <w:t>International Scenario of Food Compliance</w:t>
      </w:r>
    </w:p>
    <w:p w:rsidR="00CD3DB0" w:rsidRDefault="00CD3DB0" w:rsidP="00CD3DB0">
      <w:pPr>
        <w:numPr>
          <w:ilvl w:val="0"/>
          <w:numId w:val="4"/>
        </w:numPr>
        <w:spacing w:after="120" w:line="240" w:lineRule="auto"/>
        <w:ind w:left="540" w:hanging="630"/>
      </w:pPr>
      <w:r>
        <w:t>A brief review of the certification regimes in Vietnam, India and Thailand for at least two major successful commodities in each country.</w:t>
      </w:r>
    </w:p>
    <w:p w:rsidR="00CD3DB0" w:rsidRDefault="00CD3DB0" w:rsidP="00CD3DB0">
      <w:pPr>
        <w:numPr>
          <w:ilvl w:val="0"/>
          <w:numId w:val="4"/>
        </w:numPr>
        <w:spacing w:after="120" w:line="240" w:lineRule="auto"/>
        <w:ind w:left="540" w:hanging="630"/>
      </w:pPr>
      <w:r>
        <w:t>Provide a complete food compliance framework along with the regulatory, policy, and institutional requirements in Pakistan.</w:t>
      </w:r>
    </w:p>
    <w:p w:rsidR="00CD3DB0" w:rsidRDefault="00CD3DB0" w:rsidP="00CD3DB0"/>
    <w:p w:rsidR="00F1058D" w:rsidRDefault="00F1058D"/>
    <w:p w:rsidR="00F1058D" w:rsidRDefault="00F1058D"/>
    <w:p w:rsidR="00F1058D" w:rsidRDefault="00D158A0">
      <w:r>
        <w:rPr>
          <w:noProof/>
        </w:rPr>
        <w:pict>
          <v:shape id="_x0000_s1029" type="#_x0000_t202" style="position:absolute;margin-left:48.9pt;margin-top:12.65pt;width:78.1pt;height:68.85pt;z-index:-251656192" wrapcoords="-208 -235 -208 21365 21808 21365 21808 -235 -208 -235" strokecolor="white [3212]">
            <v:textbox>
              <w:txbxContent>
                <w:p w:rsidR="00EC7AD5" w:rsidRDefault="00EC7AD5"/>
              </w:txbxContent>
            </v:textbox>
            <w10:wrap type="through"/>
          </v:shape>
        </w:pict>
      </w:r>
    </w:p>
    <w:p w:rsidR="00F1058D" w:rsidRDefault="00F1058D"/>
    <w:p w:rsidR="00F1058D" w:rsidRDefault="00F1058D"/>
    <w:p w:rsidR="00F1058D" w:rsidRDefault="00F1058D"/>
    <w:p w:rsidR="00F1058D" w:rsidRDefault="00F1058D"/>
    <w:sectPr w:rsidR="00F1058D" w:rsidSect="004644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3EE" w:rsidRDefault="00BD63EE" w:rsidP="00F1058D">
      <w:pPr>
        <w:spacing w:after="0" w:line="240" w:lineRule="auto"/>
      </w:pPr>
      <w:r>
        <w:separator/>
      </w:r>
    </w:p>
  </w:endnote>
  <w:endnote w:type="continuationSeparator" w:id="1">
    <w:p w:rsidR="00BD63EE" w:rsidRDefault="00BD63EE" w:rsidP="00F10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3EE" w:rsidRDefault="00BD63EE" w:rsidP="00F1058D">
      <w:pPr>
        <w:spacing w:after="0" w:line="240" w:lineRule="auto"/>
      </w:pPr>
      <w:r>
        <w:separator/>
      </w:r>
    </w:p>
  </w:footnote>
  <w:footnote w:type="continuationSeparator" w:id="1">
    <w:p w:rsidR="00BD63EE" w:rsidRDefault="00BD63EE" w:rsidP="00F105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C0CFC"/>
    <w:multiLevelType w:val="hybridMultilevel"/>
    <w:tmpl w:val="B788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C4DF1"/>
    <w:multiLevelType w:val="hybridMultilevel"/>
    <w:tmpl w:val="33BACDB2"/>
    <w:lvl w:ilvl="0" w:tplc="AE34B4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706BD"/>
    <w:multiLevelType w:val="hybridMultilevel"/>
    <w:tmpl w:val="7EAAB70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56183"/>
    <w:multiLevelType w:val="hybridMultilevel"/>
    <w:tmpl w:val="2960A954"/>
    <w:lvl w:ilvl="0" w:tplc="916A19D4">
      <w:start w:val="1"/>
      <w:numFmt w:val="lowerRoman"/>
      <w:lvlText w:val="%1)"/>
      <w:lvlJc w:val="left"/>
      <w:pPr>
        <w:ind w:left="720" w:hanging="720"/>
      </w:pPr>
      <w:rPr>
        <w:rFonts w:ascii="Times New Roman" w:eastAsia="Times New Roman" w:hAnsi="Times New Roman" w:cs="Times New Roman" w:hint="default"/>
        <w:sz w:val="20"/>
      </w:rPr>
    </w:lvl>
    <w:lvl w:ilvl="1" w:tplc="04090019">
      <w:start w:val="1"/>
      <w:numFmt w:val="lowerLetter"/>
      <w:lvlText w:val="%2."/>
      <w:lvlJc w:val="left"/>
      <w:pPr>
        <w:ind w:left="1080" w:hanging="360"/>
      </w:pPr>
    </w:lvl>
    <w:lvl w:ilvl="2" w:tplc="46B603B2">
      <w:start w:val="1"/>
      <w:numFmt w:val="lowerRoman"/>
      <w:lvlText w:val="%3."/>
      <w:lvlJc w:val="right"/>
      <w:pPr>
        <w:ind w:left="1800" w:hanging="180"/>
      </w:pPr>
      <w:rPr>
        <w:b/>
        <w:bCs w:val="0"/>
      </w:r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A23F0B"/>
    <w:rsid w:val="000105CE"/>
    <w:rsid w:val="0008290D"/>
    <w:rsid w:val="00087E09"/>
    <w:rsid w:val="000E6CAB"/>
    <w:rsid w:val="00113DC8"/>
    <w:rsid w:val="0015395B"/>
    <w:rsid w:val="001F2E77"/>
    <w:rsid w:val="0024192B"/>
    <w:rsid w:val="002C4684"/>
    <w:rsid w:val="002C514D"/>
    <w:rsid w:val="003552F9"/>
    <w:rsid w:val="0037209C"/>
    <w:rsid w:val="003930F5"/>
    <w:rsid w:val="003A41EB"/>
    <w:rsid w:val="00464419"/>
    <w:rsid w:val="00475E03"/>
    <w:rsid w:val="004D6A33"/>
    <w:rsid w:val="004E25CB"/>
    <w:rsid w:val="00563B61"/>
    <w:rsid w:val="005E0836"/>
    <w:rsid w:val="005F2737"/>
    <w:rsid w:val="0069756C"/>
    <w:rsid w:val="006C43FA"/>
    <w:rsid w:val="006C76C7"/>
    <w:rsid w:val="00700C4A"/>
    <w:rsid w:val="00727221"/>
    <w:rsid w:val="00735D1C"/>
    <w:rsid w:val="00741A6F"/>
    <w:rsid w:val="007641B5"/>
    <w:rsid w:val="00775D1C"/>
    <w:rsid w:val="00843A59"/>
    <w:rsid w:val="00855B5A"/>
    <w:rsid w:val="008B3F9E"/>
    <w:rsid w:val="008E0C97"/>
    <w:rsid w:val="00901BBD"/>
    <w:rsid w:val="0099209F"/>
    <w:rsid w:val="00997483"/>
    <w:rsid w:val="009E7C70"/>
    <w:rsid w:val="00A23F0B"/>
    <w:rsid w:val="00A5346E"/>
    <w:rsid w:val="00A61F42"/>
    <w:rsid w:val="00A63756"/>
    <w:rsid w:val="00AA0C5C"/>
    <w:rsid w:val="00AD46A5"/>
    <w:rsid w:val="00AF71F7"/>
    <w:rsid w:val="00B5440E"/>
    <w:rsid w:val="00B966CC"/>
    <w:rsid w:val="00BB63C8"/>
    <w:rsid w:val="00BC4844"/>
    <w:rsid w:val="00BD63EE"/>
    <w:rsid w:val="00BE264C"/>
    <w:rsid w:val="00CD3DB0"/>
    <w:rsid w:val="00D158A0"/>
    <w:rsid w:val="00D73CE4"/>
    <w:rsid w:val="00E007A2"/>
    <w:rsid w:val="00E16DB7"/>
    <w:rsid w:val="00E55565"/>
    <w:rsid w:val="00E5718F"/>
    <w:rsid w:val="00E7106F"/>
    <w:rsid w:val="00EA0AC6"/>
    <w:rsid w:val="00EB0ED8"/>
    <w:rsid w:val="00EC7AD5"/>
    <w:rsid w:val="00F1058D"/>
    <w:rsid w:val="00F64655"/>
    <w:rsid w:val="00FD3E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058D"/>
    <w:pPr>
      <w:ind w:left="720"/>
      <w:contextualSpacing/>
    </w:pPr>
  </w:style>
  <w:style w:type="paragraph" w:styleId="Header">
    <w:name w:val="header"/>
    <w:basedOn w:val="Normal"/>
    <w:link w:val="HeaderChar"/>
    <w:uiPriority w:val="99"/>
    <w:semiHidden/>
    <w:unhideWhenUsed/>
    <w:rsid w:val="00F105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58D"/>
  </w:style>
  <w:style w:type="paragraph" w:styleId="Footer">
    <w:name w:val="footer"/>
    <w:basedOn w:val="Normal"/>
    <w:link w:val="FooterChar"/>
    <w:uiPriority w:val="99"/>
    <w:semiHidden/>
    <w:unhideWhenUsed/>
    <w:rsid w:val="00F105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58D"/>
  </w:style>
  <w:style w:type="paragraph" w:styleId="BalloonText">
    <w:name w:val="Balloon Text"/>
    <w:basedOn w:val="Normal"/>
    <w:link w:val="BalloonTextChar"/>
    <w:uiPriority w:val="99"/>
    <w:semiHidden/>
    <w:unhideWhenUsed/>
    <w:rsid w:val="00EC7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D5"/>
    <w:rPr>
      <w:rFonts w:ascii="Tahoma" w:hAnsi="Tahoma" w:cs="Tahoma"/>
      <w:sz w:val="16"/>
      <w:szCs w:val="16"/>
    </w:rPr>
  </w:style>
  <w:style w:type="character" w:styleId="Hyperlink">
    <w:name w:val="Hyperlink"/>
    <w:basedOn w:val="DefaultParagraphFont"/>
    <w:uiPriority w:val="99"/>
    <w:unhideWhenUsed/>
    <w:rsid w:val="00475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is.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PIAM</dc:creator>
  <cp:lastModifiedBy>Acer</cp:lastModifiedBy>
  <cp:revision>2</cp:revision>
  <cp:lastPrinted>2010-08-25T10:11:00Z</cp:lastPrinted>
  <dcterms:created xsi:type="dcterms:W3CDTF">2010-08-27T09:07:00Z</dcterms:created>
  <dcterms:modified xsi:type="dcterms:W3CDTF">2010-08-27T09:07:00Z</dcterms:modified>
</cp:coreProperties>
</file>